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A2FB" w14:textId="77777777" w:rsidR="00EB4938" w:rsidRDefault="00FD4280">
      <w:pPr>
        <w:pStyle w:val="Titre"/>
      </w:pPr>
      <w:r>
        <w:t>FCF Calculation Drill: From Earnings to Cash Flow</w:t>
      </w:r>
    </w:p>
    <w:p w14:paraId="48E8A2FC" w14:textId="77777777" w:rsidR="00EB4938" w:rsidRDefault="00FD4280">
      <w:pPr>
        <w:pStyle w:val="Author"/>
      </w:pPr>
      <w:r>
        <w:t>Nima Fazeli</w:t>
      </w:r>
    </w:p>
    <w:p w14:paraId="48E8A2FD" w14:textId="77777777" w:rsidR="00EB4938" w:rsidRDefault="00FD4280">
      <w:pPr>
        <w:pStyle w:val="Titre1"/>
      </w:pPr>
      <w:bookmarkStart w:id="0" w:name="objective"/>
      <w:r>
        <w:t>Objective</w:t>
      </w:r>
    </w:p>
    <w:p w14:paraId="48E8A2FE" w14:textId="77777777" w:rsidR="00EB4938" w:rsidRDefault="00FD4280">
      <w:pPr>
        <w:pStyle w:val="Compact"/>
        <w:numPr>
          <w:ilvl w:val="0"/>
          <w:numId w:val="11"/>
        </w:numPr>
      </w:pPr>
      <w:r>
        <w:t>To mechanically calculate Free Cash Flow (to the Firm) starting from company financial statements.</w:t>
      </w:r>
    </w:p>
    <w:p w14:paraId="48E8A2FF" w14:textId="77777777" w:rsidR="00EB4938" w:rsidRDefault="00FD4280">
      <w:pPr>
        <w:pStyle w:val="Compact"/>
        <w:numPr>
          <w:ilvl w:val="0"/>
          <w:numId w:val="11"/>
        </w:numPr>
      </w:pPr>
      <w:r>
        <w:t>To solidify the difference between accounting profit (Net Income) and true cash flow (FCF).</w:t>
      </w:r>
    </w:p>
    <w:p w14:paraId="48E8A300" w14:textId="77777777" w:rsidR="00EB4938" w:rsidRDefault="00FD4280">
      <w:pPr>
        <w:pStyle w:val="Compact"/>
        <w:numPr>
          <w:ilvl w:val="0"/>
          <w:numId w:val="11"/>
        </w:numPr>
      </w:pPr>
      <w:r>
        <w:t xml:space="preserve">To understand </w:t>
      </w:r>
      <w:r>
        <w:rPr>
          <w:b/>
          <w:bCs/>
        </w:rPr>
        <w:t>why</w:t>
      </w:r>
      <w:r>
        <w:t xml:space="preserve"> each adjustment (D&amp;A, CapEx, ΔNWC) is necessary.</w:t>
      </w:r>
    </w:p>
    <w:p w14:paraId="48E8A301" w14:textId="77777777" w:rsidR="00EB4938" w:rsidRDefault="00FD4280">
      <w:pPr>
        <w:pStyle w:val="Titre1"/>
      </w:pPr>
      <w:bookmarkStart w:id="1" w:name="scenario"/>
      <w:bookmarkEnd w:id="0"/>
      <w:r>
        <w:t>Scenario</w:t>
      </w:r>
    </w:p>
    <w:p w14:paraId="48E8A302" w14:textId="77777777" w:rsidR="00EB4938" w:rsidRDefault="00FD4280">
      <w:pPr>
        <w:pStyle w:val="FirstParagraph"/>
      </w:pPr>
      <w:r>
        <w:t>You are a junior analyst at a private equity firm. Your first task is to assess the cash-generating ability of a target company, "Euro-Industries S.A.". You have been given its latest financial data. Your boss doesn't care about Net Income; she only cares about how much cash the business is actually producing.</w:t>
      </w:r>
    </w:p>
    <w:p w14:paraId="48E8A303" w14:textId="77777777" w:rsidR="00EB4938" w:rsidRPr="00FD4280" w:rsidRDefault="00FD4280">
      <w:pPr>
        <w:pStyle w:val="Titre1"/>
        <w:rPr>
          <w:lang w:val="pt-BR"/>
        </w:rPr>
      </w:pPr>
      <w:bookmarkStart w:id="2" w:name="data-euro-industries-s.a.-financials"/>
      <w:bookmarkEnd w:id="1"/>
      <w:r w:rsidRPr="00FD4280">
        <w:rPr>
          <w:lang w:val="pt-BR"/>
        </w:rPr>
        <w:t>Data: Euro-Industries S.A. Financials</w:t>
      </w:r>
    </w:p>
    <w:p w14:paraId="48E8A304" w14:textId="77777777" w:rsidR="00EB4938" w:rsidRDefault="00FD4280">
      <w:pPr>
        <w:pStyle w:val="TableCaption"/>
      </w:pPr>
      <w:r>
        <w:t>Income Statement, Year Ended Dec 31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199"/>
        <w:gridCol w:w="2670"/>
      </w:tblGrid>
      <w:tr w:rsidR="00EB4938" w14:paraId="48E8A307" w14:textId="77777777" w:rsidTr="00EB4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8E8A305" w14:textId="77777777" w:rsidR="00EB4938" w:rsidRDefault="00FD4280">
            <w:pPr>
              <w:pStyle w:val="Compact"/>
            </w:pPr>
            <w:r>
              <w:t>Item</w:t>
            </w:r>
          </w:p>
        </w:tc>
        <w:tc>
          <w:tcPr>
            <w:tcW w:w="0" w:type="auto"/>
          </w:tcPr>
          <w:p w14:paraId="48E8A306" w14:textId="77777777" w:rsidR="00EB4938" w:rsidRDefault="00FD4280">
            <w:pPr>
              <w:pStyle w:val="Compact"/>
            </w:pPr>
            <w:r>
              <w:t>Amount (€ thousands)</w:t>
            </w:r>
          </w:p>
        </w:tc>
      </w:tr>
      <w:tr w:rsidR="00EB4938" w14:paraId="48E8A30A" w14:textId="77777777">
        <w:tc>
          <w:tcPr>
            <w:tcW w:w="0" w:type="auto"/>
          </w:tcPr>
          <w:p w14:paraId="48E8A308" w14:textId="77777777" w:rsidR="00EB4938" w:rsidRDefault="00FD4280">
            <w:pPr>
              <w:pStyle w:val="Compact"/>
            </w:pPr>
            <w:r>
              <w:t>Revenue</w:t>
            </w:r>
          </w:p>
        </w:tc>
        <w:tc>
          <w:tcPr>
            <w:tcW w:w="0" w:type="auto"/>
          </w:tcPr>
          <w:p w14:paraId="48E8A309" w14:textId="77777777" w:rsidR="00EB4938" w:rsidRDefault="00FD4280">
            <w:pPr>
              <w:pStyle w:val="Compact"/>
            </w:pPr>
            <w:r>
              <w:t>5,000</w:t>
            </w:r>
          </w:p>
        </w:tc>
      </w:tr>
      <w:tr w:rsidR="00EB4938" w14:paraId="48E8A30D" w14:textId="77777777">
        <w:tc>
          <w:tcPr>
            <w:tcW w:w="0" w:type="auto"/>
          </w:tcPr>
          <w:p w14:paraId="48E8A30B" w14:textId="77777777" w:rsidR="00EB4938" w:rsidRDefault="00FD4280">
            <w:pPr>
              <w:pStyle w:val="Compact"/>
            </w:pPr>
            <w:r>
              <w:t>COGS</w:t>
            </w:r>
          </w:p>
        </w:tc>
        <w:tc>
          <w:tcPr>
            <w:tcW w:w="0" w:type="auto"/>
          </w:tcPr>
          <w:p w14:paraId="48E8A30C" w14:textId="77777777" w:rsidR="00EB4938" w:rsidRDefault="00FD4280">
            <w:pPr>
              <w:pStyle w:val="Compact"/>
            </w:pPr>
            <w:r>
              <w:t>-3,000</w:t>
            </w:r>
          </w:p>
        </w:tc>
      </w:tr>
      <w:tr w:rsidR="00EB4938" w14:paraId="48E8A310" w14:textId="77777777">
        <w:tc>
          <w:tcPr>
            <w:tcW w:w="0" w:type="auto"/>
          </w:tcPr>
          <w:p w14:paraId="48E8A30E" w14:textId="77777777" w:rsidR="00EB4938" w:rsidRDefault="00FD4280">
            <w:pPr>
              <w:pStyle w:val="Compact"/>
            </w:pPr>
            <w:r>
              <w:t>Gross Profit</w:t>
            </w:r>
          </w:p>
        </w:tc>
        <w:tc>
          <w:tcPr>
            <w:tcW w:w="0" w:type="auto"/>
          </w:tcPr>
          <w:p w14:paraId="48E8A30F" w14:textId="77777777" w:rsidR="00EB4938" w:rsidRDefault="00FD4280">
            <w:pPr>
              <w:pStyle w:val="Compact"/>
            </w:pPr>
            <w:r>
              <w:t>2,000</w:t>
            </w:r>
          </w:p>
        </w:tc>
      </w:tr>
      <w:tr w:rsidR="00EB4938" w14:paraId="48E8A313" w14:textId="77777777">
        <w:tc>
          <w:tcPr>
            <w:tcW w:w="0" w:type="auto"/>
          </w:tcPr>
          <w:p w14:paraId="48E8A311" w14:textId="77777777" w:rsidR="00EB4938" w:rsidRDefault="00FD4280">
            <w:pPr>
              <w:pStyle w:val="Compact"/>
            </w:pPr>
            <w:r>
              <w:t>Selling, General &amp; Admin</w:t>
            </w:r>
          </w:p>
        </w:tc>
        <w:tc>
          <w:tcPr>
            <w:tcW w:w="0" w:type="auto"/>
          </w:tcPr>
          <w:p w14:paraId="48E8A312" w14:textId="77777777" w:rsidR="00EB4938" w:rsidRDefault="00FD4280">
            <w:pPr>
              <w:pStyle w:val="Compact"/>
            </w:pPr>
            <w:r>
              <w:t>-800</w:t>
            </w:r>
          </w:p>
        </w:tc>
      </w:tr>
      <w:tr w:rsidR="00EB4938" w14:paraId="48E8A316" w14:textId="77777777">
        <w:tc>
          <w:tcPr>
            <w:tcW w:w="0" w:type="auto"/>
          </w:tcPr>
          <w:p w14:paraId="48E8A314" w14:textId="77777777" w:rsidR="00EB4938" w:rsidRDefault="00FD4280">
            <w:pPr>
              <w:pStyle w:val="Compact"/>
            </w:pPr>
            <w:r>
              <w:t>Depreciation &amp; Amort.</w:t>
            </w:r>
          </w:p>
        </w:tc>
        <w:tc>
          <w:tcPr>
            <w:tcW w:w="0" w:type="auto"/>
          </w:tcPr>
          <w:p w14:paraId="48E8A315" w14:textId="77777777" w:rsidR="00EB4938" w:rsidRDefault="00FD4280">
            <w:pPr>
              <w:pStyle w:val="Compact"/>
            </w:pPr>
            <w:r>
              <w:t>-400</w:t>
            </w:r>
          </w:p>
        </w:tc>
      </w:tr>
      <w:tr w:rsidR="00EB4938" w14:paraId="48E8A319" w14:textId="77777777">
        <w:tc>
          <w:tcPr>
            <w:tcW w:w="0" w:type="auto"/>
          </w:tcPr>
          <w:p w14:paraId="48E8A317" w14:textId="77777777" w:rsidR="00EB4938" w:rsidRDefault="00FD4280">
            <w:pPr>
              <w:pStyle w:val="Compact"/>
            </w:pPr>
            <w:r>
              <w:rPr>
                <w:b/>
                <w:bCs/>
              </w:rPr>
              <w:t>Operating Income (EBIT)</w:t>
            </w:r>
          </w:p>
        </w:tc>
        <w:tc>
          <w:tcPr>
            <w:tcW w:w="0" w:type="auto"/>
          </w:tcPr>
          <w:p w14:paraId="48E8A318" w14:textId="77777777" w:rsidR="00EB4938" w:rsidRDefault="00FD4280">
            <w:pPr>
              <w:pStyle w:val="Compact"/>
            </w:pPr>
            <w:r>
              <w:rPr>
                <w:b/>
                <w:bCs/>
              </w:rPr>
              <w:t>800</w:t>
            </w:r>
          </w:p>
        </w:tc>
      </w:tr>
      <w:tr w:rsidR="00EB4938" w14:paraId="48E8A31C" w14:textId="77777777">
        <w:tc>
          <w:tcPr>
            <w:tcW w:w="0" w:type="auto"/>
          </w:tcPr>
          <w:p w14:paraId="48E8A31A" w14:textId="77777777" w:rsidR="00EB4938" w:rsidRDefault="00FD4280">
            <w:pPr>
              <w:pStyle w:val="Compact"/>
            </w:pPr>
            <w:r>
              <w:t>Interest Expense</w:t>
            </w:r>
          </w:p>
        </w:tc>
        <w:tc>
          <w:tcPr>
            <w:tcW w:w="0" w:type="auto"/>
          </w:tcPr>
          <w:p w14:paraId="48E8A31B" w14:textId="77777777" w:rsidR="00EB4938" w:rsidRDefault="00FD4280">
            <w:pPr>
              <w:pStyle w:val="Compact"/>
            </w:pPr>
            <w:r>
              <w:t>-100</w:t>
            </w:r>
          </w:p>
        </w:tc>
      </w:tr>
      <w:tr w:rsidR="00EB4938" w14:paraId="48E8A31F" w14:textId="77777777">
        <w:tc>
          <w:tcPr>
            <w:tcW w:w="0" w:type="auto"/>
          </w:tcPr>
          <w:p w14:paraId="48E8A31D" w14:textId="77777777" w:rsidR="00EB4938" w:rsidRDefault="00FD4280">
            <w:pPr>
              <w:pStyle w:val="Compact"/>
            </w:pPr>
            <w:r>
              <w:rPr>
                <w:b/>
                <w:bCs/>
              </w:rPr>
              <w:t>Earnings Before Tax (EBT)</w:t>
            </w:r>
          </w:p>
        </w:tc>
        <w:tc>
          <w:tcPr>
            <w:tcW w:w="0" w:type="auto"/>
          </w:tcPr>
          <w:p w14:paraId="48E8A31E" w14:textId="77777777" w:rsidR="00EB4938" w:rsidRDefault="00FD4280">
            <w:pPr>
              <w:pStyle w:val="Compact"/>
            </w:pPr>
            <w:r>
              <w:rPr>
                <w:b/>
                <w:bCs/>
              </w:rPr>
              <w:t>700</w:t>
            </w:r>
          </w:p>
        </w:tc>
      </w:tr>
      <w:tr w:rsidR="00EB4938" w14:paraId="48E8A322" w14:textId="77777777">
        <w:tc>
          <w:tcPr>
            <w:tcW w:w="0" w:type="auto"/>
          </w:tcPr>
          <w:p w14:paraId="48E8A320" w14:textId="77777777" w:rsidR="00EB4938" w:rsidRDefault="00FD4280">
            <w:pPr>
              <w:pStyle w:val="Compact"/>
            </w:pPr>
            <w:r>
              <w:t>Taxes (at 25% rate)</w:t>
            </w:r>
          </w:p>
        </w:tc>
        <w:tc>
          <w:tcPr>
            <w:tcW w:w="0" w:type="auto"/>
          </w:tcPr>
          <w:p w14:paraId="48E8A321" w14:textId="77777777" w:rsidR="00EB4938" w:rsidRDefault="00FD4280">
            <w:pPr>
              <w:pStyle w:val="Compact"/>
            </w:pPr>
            <w:r>
              <w:t>-175</w:t>
            </w:r>
          </w:p>
        </w:tc>
      </w:tr>
      <w:tr w:rsidR="00EB4938" w14:paraId="48E8A325" w14:textId="77777777">
        <w:tc>
          <w:tcPr>
            <w:tcW w:w="0" w:type="auto"/>
          </w:tcPr>
          <w:p w14:paraId="48E8A323" w14:textId="77777777" w:rsidR="00EB4938" w:rsidRDefault="00FD4280">
            <w:pPr>
              <w:pStyle w:val="Compact"/>
            </w:pPr>
            <w:r>
              <w:rPr>
                <w:b/>
                <w:bCs/>
              </w:rPr>
              <w:t>Net Income</w:t>
            </w:r>
          </w:p>
        </w:tc>
        <w:tc>
          <w:tcPr>
            <w:tcW w:w="0" w:type="auto"/>
          </w:tcPr>
          <w:p w14:paraId="48E8A324" w14:textId="77777777" w:rsidR="00EB4938" w:rsidRDefault="00FD4280">
            <w:pPr>
              <w:pStyle w:val="Compact"/>
            </w:pPr>
            <w:r>
              <w:rPr>
                <w:b/>
                <w:bCs/>
              </w:rPr>
              <w:t>525</w:t>
            </w:r>
          </w:p>
        </w:tc>
      </w:tr>
    </w:tbl>
    <w:p w14:paraId="48E8A326" w14:textId="77777777" w:rsidR="00EB4938" w:rsidRDefault="00EB4938"/>
    <w:p w14:paraId="48E8A327" w14:textId="77777777" w:rsidR="00EB4938" w:rsidRDefault="00FD4280">
      <w:pPr>
        <w:pStyle w:val="TableCaption"/>
      </w:pPr>
      <w:r>
        <w:t>Balance Sheet Data (€ thousands)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197"/>
        <w:gridCol w:w="1219"/>
        <w:gridCol w:w="1802"/>
      </w:tblGrid>
      <w:tr w:rsidR="00EB4938" w14:paraId="48E8A32B" w14:textId="77777777" w:rsidTr="00EB4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8E8A328" w14:textId="77777777" w:rsidR="00EB4938" w:rsidRDefault="00FD4280">
            <w:pPr>
              <w:pStyle w:val="Compact"/>
            </w:pPr>
            <w:r>
              <w:t>Item</w:t>
            </w:r>
          </w:p>
        </w:tc>
        <w:tc>
          <w:tcPr>
            <w:tcW w:w="0" w:type="auto"/>
          </w:tcPr>
          <w:p w14:paraId="48E8A329" w14:textId="77777777" w:rsidR="00EB4938" w:rsidRDefault="00FD4280">
            <w:pPr>
              <w:pStyle w:val="Compact"/>
            </w:pPr>
            <w:r>
              <w:t>Year End</w:t>
            </w:r>
          </w:p>
        </w:tc>
        <w:tc>
          <w:tcPr>
            <w:tcW w:w="0" w:type="auto"/>
          </w:tcPr>
          <w:p w14:paraId="48E8A32A" w14:textId="77777777" w:rsidR="00EB4938" w:rsidRDefault="00FD4280">
            <w:pPr>
              <w:pStyle w:val="Compact"/>
            </w:pPr>
            <w:r>
              <w:t>Prior Year End</w:t>
            </w:r>
          </w:p>
        </w:tc>
      </w:tr>
      <w:tr w:rsidR="00EB4938" w14:paraId="48E8A32F" w14:textId="77777777">
        <w:tc>
          <w:tcPr>
            <w:tcW w:w="0" w:type="auto"/>
          </w:tcPr>
          <w:p w14:paraId="48E8A32C" w14:textId="77777777" w:rsidR="00EB4938" w:rsidRDefault="00FD4280">
            <w:pPr>
              <w:pStyle w:val="Compact"/>
            </w:pPr>
            <w:r>
              <w:t>Accounts Receivable</w:t>
            </w:r>
          </w:p>
        </w:tc>
        <w:tc>
          <w:tcPr>
            <w:tcW w:w="0" w:type="auto"/>
          </w:tcPr>
          <w:p w14:paraId="48E8A32D" w14:textId="77777777" w:rsidR="00EB4938" w:rsidRDefault="00FD4280">
            <w:pPr>
              <w:pStyle w:val="Compact"/>
            </w:pPr>
            <w:r>
              <w:t>800</w:t>
            </w:r>
          </w:p>
        </w:tc>
        <w:tc>
          <w:tcPr>
            <w:tcW w:w="0" w:type="auto"/>
          </w:tcPr>
          <w:p w14:paraId="48E8A32E" w14:textId="77777777" w:rsidR="00EB4938" w:rsidRDefault="00FD4280">
            <w:pPr>
              <w:pStyle w:val="Compact"/>
            </w:pPr>
            <w:r>
              <w:t>700</w:t>
            </w:r>
          </w:p>
        </w:tc>
      </w:tr>
      <w:tr w:rsidR="00EB4938" w14:paraId="48E8A333" w14:textId="77777777">
        <w:tc>
          <w:tcPr>
            <w:tcW w:w="0" w:type="auto"/>
          </w:tcPr>
          <w:p w14:paraId="48E8A330" w14:textId="77777777" w:rsidR="00EB4938" w:rsidRDefault="00FD4280">
            <w:pPr>
              <w:pStyle w:val="Compact"/>
            </w:pPr>
            <w:r>
              <w:t>Inventory</w:t>
            </w:r>
          </w:p>
        </w:tc>
        <w:tc>
          <w:tcPr>
            <w:tcW w:w="0" w:type="auto"/>
          </w:tcPr>
          <w:p w14:paraId="48E8A331" w14:textId="77777777" w:rsidR="00EB4938" w:rsidRDefault="00FD4280">
            <w:pPr>
              <w:pStyle w:val="Compact"/>
            </w:pPr>
            <w:r>
              <w:t>600</w:t>
            </w:r>
          </w:p>
        </w:tc>
        <w:tc>
          <w:tcPr>
            <w:tcW w:w="0" w:type="auto"/>
          </w:tcPr>
          <w:p w14:paraId="48E8A332" w14:textId="77777777" w:rsidR="00EB4938" w:rsidRDefault="00FD4280">
            <w:pPr>
              <w:pStyle w:val="Compact"/>
            </w:pPr>
            <w:r>
              <w:t>550</w:t>
            </w:r>
          </w:p>
        </w:tc>
      </w:tr>
      <w:tr w:rsidR="00EB4938" w14:paraId="48E8A337" w14:textId="77777777">
        <w:tc>
          <w:tcPr>
            <w:tcW w:w="0" w:type="auto"/>
          </w:tcPr>
          <w:p w14:paraId="48E8A334" w14:textId="77777777" w:rsidR="00EB4938" w:rsidRDefault="00FD4280">
            <w:pPr>
              <w:pStyle w:val="Compact"/>
            </w:pPr>
            <w:r>
              <w:rPr>
                <w:b/>
                <w:bCs/>
              </w:rPr>
              <w:t>Current Assets (Selected)</w:t>
            </w:r>
          </w:p>
        </w:tc>
        <w:tc>
          <w:tcPr>
            <w:tcW w:w="0" w:type="auto"/>
          </w:tcPr>
          <w:p w14:paraId="48E8A335" w14:textId="77777777" w:rsidR="00EB4938" w:rsidRDefault="00FD4280">
            <w:pPr>
              <w:pStyle w:val="Compact"/>
            </w:pPr>
            <w:r>
              <w:rPr>
                <w:b/>
                <w:bCs/>
              </w:rPr>
              <w:t>1,400</w:t>
            </w:r>
          </w:p>
        </w:tc>
        <w:tc>
          <w:tcPr>
            <w:tcW w:w="0" w:type="auto"/>
          </w:tcPr>
          <w:p w14:paraId="48E8A336" w14:textId="77777777" w:rsidR="00EB4938" w:rsidRDefault="00FD4280">
            <w:pPr>
              <w:pStyle w:val="Compact"/>
            </w:pPr>
            <w:r>
              <w:rPr>
                <w:b/>
                <w:bCs/>
              </w:rPr>
              <w:t>1,250</w:t>
            </w:r>
          </w:p>
        </w:tc>
      </w:tr>
      <w:tr w:rsidR="00EB4938" w14:paraId="48E8A33B" w14:textId="77777777">
        <w:tc>
          <w:tcPr>
            <w:tcW w:w="0" w:type="auto"/>
          </w:tcPr>
          <w:p w14:paraId="48E8A338" w14:textId="77777777" w:rsidR="00EB4938" w:rsidRDefault="00FD4280">
            <w:pPr>
              <w:pStyle w:val="Compact"/>
            </w:pPr>
            <w:r>
              <w:t>Accounts Payable</w:t>
            </w:r>
          </w:p>
        </w:tc>
        <w:tc>
          <w:tcPr>
            <w:tcW w:w="0" w:type="auto"/>
          </w:tcPr>
          <w:p w14:paraId="48E8A339" w14:textId="77777777" w:rsidR="00EB4938" w:rsidRDefault="00FD4280">
            <w:pPr>
              <w:pStyle w:val="Compact"/>
            </w:pPr>
            <w:r>
              <w:t>400</w:t>
            </w:r>
          </w:p>
        </w:tc>
        <w:tc>
          <w:tcPr>
            <w:tcW w:w="0" w:type="auto"/>
          </w:tcPr>
          <w:p w14:paraId="48E8A33A" w14:textId="77777777" w:rsidR="00EB4938" w:rsidRDefault="00FD4280">
            <w:pPr>
              <w:pStyle w:val="Compact"/>
            </w:pPr>
            <w:r>
              <w:t>380</w:t>
            </w:r>
          </w:p>
        </w:tc>
      </w:tr>
      <w:tr w:rsidR="00EB4938" w14:paraId="48E8A33F" w14:textId="77777777">
        <w:tc>
          <w:tcPr>
            <w:tcW w:w="0" w:type="auto"/>
          </w:tcPr>
          <w:p w14:paraId="48E8A33C" w14:textId="77777777" w:rsidR="00EB4938" w:rsidRDefault="00FD4280">
            <w:pPr>
              <w:pStyle w:val="Compact"/>
            </w:pPr>
            <w:r>
              <w:rPr>
                <w:b/>
                <w:bCs/>
              </w:rPr>
              <w:t>Current Liab. (Selected)</w:t>
            </w:r>
          </w:p>
        </w:tc>
        <w:tc>
          <w:tcPr>
            <w:tcW w:w="0" w:type="auto"/>
          </w:tcPr>
          <w:p w14:paraId="48E8A33D" w14:textId="77777777" w:rsidR="00EB4938" w:rsidRDefault="00FD4280">
            <w:pPr>
              <w:pStyle w:val="Compact"/>
            </w:pPr>
            <w:r>
              <w:rPr>
                <w:b/>
                <w:bCs/>
              </w:rPr>
              <w:t>400</w:t>
            </w:r>
          </w:p>
        </w:tc>
        <w:tc>
          <w:tcPr>
            <w:tcW w:w="0" w:type="auto"/>
          </w:tcPr>
          <w:p w14:paraId="48E8A33E" w14:textId="77777777" w:rsidR="00EB4938" w:rsidRDefault="00FD4280">
            <w:pPr>
              <w:pStyle w:val="Compact"/>
            </w:pPr>
            <w:r>
              <w:rPr>
                <w:b/>
                <w:bCs/>
              </w:rPr>
              <w:t>380</w:t>
            </w:r>
          </w:p>
        </w:tc>
      </w:tr>
      <w:tr w:rsidR="00EB4938" w14:paraId="48E8A343" w14:textId="77777777">
        <w:tc>
          <w:tcPr>
            <w:tcW w:w="0" w:type="auto"/>
          </w:tcPr>
          <w:p w14:paraId="48E8A340" w14:textId="77777777" w:rsidR="00EB4938" w:rsidRDefault="00FD4280">
            <w:pPr>
              <w:pStyle w:val="Compact"/>
            </w:pPr>
            <w:r>
              <w:t>Gross Property, Plant &amp; Eq.</w:t>
            </w:r>
          </w:p>
        </w:tc>
        <w:tc>
          <w:tcPr>
            <w:tcW w:w="0" w:type="auto"/>
          </w:tcPr>
          <w:p w14:paraId="48E8A341" w14:textId="77777777" w:rsidR="00EB4938" w:rsidRDefault="00FD4280">
            <w:pPr>
              <w:pStyle w:val="Compact"/>
            </w:pPr>
            <w:r>
              <w:t>4,000</w:t>
            </w:r>
          </w:p>
        </w:tc>
        <w:tc>
          <w:tcPr>
            <w:tcW w:w="0" w:type="auto"/>
          </w:tcPr>
          <w:p w14:paraId="48E8A342" w14:textId="77777777" w:rsidR="00EB4938" w:rsidRDefault="00FD4280">
            <w:pPr>
              <w:pStyle w:val="Compact"/>
            </w:pPr>
            <w:r>
              <w:t>3,500</w:t>
            </w:r>
          </w:p>
        </w:tc>
      </w:tr>
    </w:tbl>
    <w:p w14:paraId="48E8A344" w14:textId="77777777" w:rsidR="00EB4938" w:rsidRDefault="00FD4280">
      <w:pPr>
        <w:pStyle w:val="Titre1"/>
      </w:pPr>
      <w:bookmarkStart w:id="3" w:name="group-task-15-min"/>
      <w:bookmarkEnd w:id="2"/>
      <w:r>
        <w:t>Group Task (15 min)</w:t>
      </w:r>
    </w:p>
    <w:p w14:paraId="48E8A345" w14:textId="77777777" w:rsidR="00EB4938" w:rsidRDefault="00FD4280">
      <w:pPr>
        <w:pStyle w:val="FirstParagraph"/>
      </w:pPr>
      <w:r>
        <w:t>Calculate the Free Cash Flow (to the Firm) for Euro-Industries using the standard formula. Show your work for each step.</w:t>
      </w:r>
    </w:p>
    <w:p w14:paraId="48E8A346" w14:textId="77777777" w:rsidR="00EB4938" w:rsidRDefault="00FD4280">
      <w:pPr>
        <w:pStyle w:val="Compact"/>
        <w:numPr>
          <w:ilvl w:val="0"/>
          <w:numId w:val="12"/>
        </w:numPr>
      </w:pPr>
      <w:r>
        <w:rPr>
          <w:b/>
          <w:bCs/>
        </w:rPr>
        <w:t>Calculate NOPAT (Net Operating Profit After Tax):</w:t>
      </w:r>
      <w:r>
        <w:t xml:space="preserve"> Start with EBIT and adjust for taxes.</w:t>
      </w:r>
    </w:p>
    <w:p w14:paraId="48E8A347" w14:textId="77777777" w:rsidR="00EB4938" w:rsidRDefault="00FD4280">
      <w:pPr>
        <w:pStyle w:val="Compact"/>
        <w:numPr>
          <w:ilvl w:val="0"/>
          <w:numId w:val="12"/>
        </w:numPr>
      </w:pPr>
      <w:r>
        <w:rPr>
          <w:b/>
          <w:bCs/>
        </w:rPr>
        <w:t>Find Net Working Capital (NWC) for both years:</w:t>
      </w:r>
      <w:r>
        <w:t xml:space="preserve"> NWC = (Accounts Receivable + Inventory) - Accounts Payable.</w:t>
      </w:r>
    </w:p>
    <w:p w14:paraId="48E8A348" w14:textId="77777777" w:rsidR="00EB4938" w:rsidRDefault="00FD4280">
      <w:pPr>
        <w:pStyle w:val="Compact"/>
        <w:numPr>
          <w:ilvl w:val="0"/>
          <w:numId w:val="12"/>
        </w:numPr>
      </w:pPr>
      <w:r>
        <w:rPr>
          <w:b/>
          <w:bCs/>
        </w:rPr>
        <w:t>Calculate the Change in NWC (ΔNWC):</w:t>
      </w:r>
      <w:r>
        <w:t xml:space="preserve"> This is the cash invested in operations.</w:t>
      </w:r>
    </w:p>
    <w:p w14:paraId="48E8A349" w14:textId="77777777" w:rsidR="00EB4938" w:rsidRDefault="00FD4280">
      <w:pPr>
        <w:pStyle w:val="Compact"/>
        <w:numPr>
          <w:ilvl w:val="0"/>
          <w:numId w:val="12"/>
        </w:numPr>
      </w:pPr>
      <w:r>
        <w:rPr>
          <w:b/>
          <w:bCs/>
        </w:rPr>
        <w:t>Find Capital Expenditures (CapEx):</w:t>
      </w:r>
      <w:r>
        <w:t xml:space="preserve"> You can infer this from the change in Gross PP&amp;E. `CapEx = Gross PP&amp;E (Year End) - Gross PP&amp;E (Prior Year)`.</w:t>
      </w:r>
    </w:p>
    <w:p w14:paraId="48E8A34A" w14:textId="77777777" w:rsidR="00EB4938" w:rsidRDefault="00FD4280">
      <w:pPr>
        <w:pStyle w:val="Compact"/>
        <w:numPr>
          <w:ilvl w:val="0"/>
          <w:numId w:val="12"/>
        </w:numPr>
      </w:pPr>
      <w:r>
        <w:rPr>
          <w:b/>
          <w:bCs/>
        </w:rPr>
        <w:t>Assemble the FCF:</w:t>
      </w:r>
      <w:r>
        <w:t xml:space="preserve"> Start with NOPAT, add back Depreciation, and subtract ΔNWC and CapEx.</w:t>
      </w:r>
    </w:p>
    <w:p w14:paraId="48E8A34B" w14:textId="77777777" w:rsidR="00EB4938" w:rsidRDefault="00FD4280">
      <w:pPr>
        <w:pStyle w:val="Titre1"/>
      </w:pPr>
      <w:bookmarkStart w:id="4" w:name="debrief-questions"/>
      <w:bookmarkEnd w:id="3"/>
      <w:r>
        <w:t>Debrief Questions</w:t>
      </w:r>
    </w:p>
    <w:p w14:paraId="48E8A34C" w14:textId="77777777" w:rsidR="00EB4938" w:rsidRDefault="00FD4280">
      <w:pPr>
        <w:pStyle w:val="Compact"/>
        <w:numPr>
          <w:ilvl w:val="0"/>
          <w:numId w:val="13"/>
        </w:numPr>
      </w:pPr>
      <w:r>
        <w:t>What is the final FCF? How does it compare to the Net Income of €525k?</w:t>
      </w:r>
    </w:p>
    <w:p w14:paraId="48E8A34D" w14:textId="77777777" w:rsidR="00EB4938" w:rsidRDefault="00FD4280">
      <w:pPr>
        <w:pStyle w:val="Compact"/>
        <w:numPr>
          <w:ilvl w:val="0"/>
          <w:numId w:val="13"/>
        </w:numPr>
      </w:pPr>
      <w:r>
        <w:t>Why do we add back the €400k of Depreciation?</w:t>
      </w:r>
    </w:p>
    <w:p w14:paraId="48E8A34E" w14:textId="77777777" w:rsidR="00EB4938" w:rsidRDefault="00FD4280">
      <w:pPr>
        <w:pStyle w:val="Compact"/>
        <w:numPr>
          <w:ilvl w:val="0"/>
          <w:numId w:val="13"/>
        </w:numPr>
      </w:pPr>
      <w:r>
        <w:t>Was the change in Net Working Capital a source or a use of cash? What does this mean in practical terms?</w:t>
      </w:r>
    </w:p>
    <w:p w14:paraId="48E8A34F" w14:textId="77777777" w:rsidR="00EB4938" w:rsidRDefault="00FD4280">
      <w:pPr>
        <w:pStyle w:val="Compact"/>
        <w:numPr>
          <w:ilvl w:val="0"/>
          <w:numId w:val="13"/>
        </w:numPr>
      </w:pPr>
      <w:r>
        <w:t>The FCF is the cash available to which stakeholders of the company?</w:t>
      </w:r>
    </w:p>
    <w:bookmarkEnd w:id="4"/>
    <w:sectPr w:rsidR="00EB4938" w:rsidSect="00C24811">
      <w:headerReference w:type="default" r:id="rId7"/>
      <w:pgSz w:w="12240" w:h="15840"/>
      <w:pgMar w:top="172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A355" w14:textId="77777777" w:rsidR="00FD4280" w:rsidRDefault="00FD4280">
      <w:pPr>
        <w:spacing w:before="0" w:after="0"/>
      </w:pPr>
      <w:r>
        <w:separator/>
      </w:r>
    </w:p>
  </w:endnote>
  <w:endnote w:type="continuationSeparator" w:id="0">
    <w:p w14:paraId="48E8A357" w14:textId="77777777" w:rsidR="00FD4280" w:rsidRDefault="00FD42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isse Int'l Book">
    <w:panose1 w:val="020B0504000000000000"/>
    <w:charset w:val="00"/>
    <w:family w:val="swiss"/>
    <w:notTrueType/>
    <w:pitch w:val="variable"/>
    <w:sig w:usb0="00000207" w:usb1="00000000" w:usb2="00000000" w:usb3="00000000" w:csb0="00000097" w:csb1="00000000"/>
  </w:font>
  <w:font w:name="Suisse Int'l"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Suisse Int'l Semi Bold">
    <w:panose1 w:val="020B08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A351" w14:textId="77777777" w:rsidR="00FD4280" w:rsidRDefault="00FD4280">
      <w:pPr>
        <w:spacing w:before="0" w:after="0"/>
      </w:pPr>
      <w:r>
        <w:separator/>
      </w:r>
    </w:p>
  </w:footnote>
  <w:footnote w:type="continuationSeparator" w:id="0">
    <w:p w14:paraId="48E8A353" w14:textId="77777777" w:rsidR="00FD4280" w:rsidRDefault="00FD42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A350" w14:textId="77777777" w:rsidR="00C24811" w:rsidRDefault="00C95968">
    <w:pPr>
      <w:pStyle w:val="En-tte"/>
    </w:pPr>
    <w:r>
      <w:rPr>
        <w:noProof/>
        <w:lang w:eastAsia="fr-FR"/>
      </w:rPr>
      <w:drawing>
        <wp:inline distT="0" distB="0" distL="0" distR="0" wp14:anchorId="48E8A351" wp14:editId="48E8A352">
          <wp:extent cx="1345721" cy="503870"/>
          <wp:effectExtent l="0" t="0" r="0" b="0"/>
          <wp:docPr id="6" name="Image 6" descr="LOGOTYPE PSB_BRANDBLOCK_BLEU 288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TYPE PSB_BRANDBLOCK_BLEU 288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863" cy="509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DEC13A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EDC07C0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655A9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411"/>
    <w:multiLevelType w:val="multilevel"/>
    <w:tmpl w:val="5EE275A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4" w15:restartNumberingAfterBreak="0">
    <w:nsid w:val="25AD1AE3"/>
    <w:multiLevelType w:val="multilevel"/>
    <w:tmpl w:val="C172DD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819496C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BCC22B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686059104">
    <w:abstractNumId w:val="0"/>
  </w:num>
  <w:num w:numId="2" w16cid:durableId="1741056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613683">
    <w:abstractNumId w:val="1"/>
  </w:num>
  <w:num w:numId="4" w16cid:durableId="1100032036">
    <w:abstractNumId w:val="1"/>
  </w:num>
  <w:num w:numId="5" w16cid:durableId="899481852">
    <w:abstractNumId w:val="1"/>
  </w:num>
  <w:num w:numId="6" w16cid:durableId="69986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114725">
    <w:abstractNumId w:val="5"/>
  </w:num>
  <w:num w:numId="8" w16cid:durableId="131410934">
    <w:abstractNumId w:val="4"/>
  </w:num>
  <w:num w:numId="9" w16cid:durableId="1526945373">
    <w:abstractNumId w:val="6"/>
  </w:num>
  <w:num w:numId="10" w16cid:durableId="1938175321">
    <w:abstractNumId w:val="0"/>
  </w:num>
  <w:num w:numId="11" w16cid:durableId="346255534">
    <w:abstractNumId w:val="1"/>
  </w:num>
  <w:num w:numId="12" w16cid:durableId="329479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51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344"/>
    <w:rsid w:val="000640D4"/>
    <w:rsid w:val="00194344"/>
    <w:rsid w:val="001E513B"/>
    <w:rsid w:val="00213E9B"/>
    <w:rsid w:val="0039784C"/>
    <w:rsid w:val="00446E3A"/>
    <w:rsid w:val="004671FD"/>
    <w:rsid w:val="00562256"/>
    <w:rsid w:val="00571BF3"/>
    <w:rsid w:val="005A084A"/>
    <w:rsid w:val="006A1D0E"/>
    <w:rsid w:val="006D246F"/>
    <w:rsid w:val="006E2ED4"/>
    <w:rsid w:val="008B3BD9"/>
    <w:rsid w:val="009652C2"/>
    <w:rsid w:val="00A40D11"/>
    <w:rsid w:val="00BE3A7F"/>
    <w:rsid w:val="00C24811"/>
    <w:rsid w:val="00C63BA9"/>
    <w:rsid w:val="00C95968"/>
    <w:rsid w:val="00CF0070"/>
    <w:rsid w:val="00DC3984"/>
    <w:rsid w:val="00E31FD6"/>
    <w:rsid w:val="00E60A57"/>
    <w:rsid w:val="00EB4938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8A2FB"/>
  <w15:docId w15:val="{F7F2F1D8-2151-478C-B664-D929A831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yperlink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D0E"/>
    <w:pPr>
      <w:spacing w:before="180" w:after="180"/>
    </w:pPr>
    <w:rPr>
      <w:rFonts w:ascii="Suisse Int'l Book" w:hAnsi="Suisse Int'l Book" w:cs="Suisse Int'l"/>
    </w:rPr>
  </w:style>
  <w:style w:type="paragraph" w:styleId="Titre1">
    <w:name w:val="heading 1"/>
    <w:basedOn w:val="Normal"/>
    <w:next w:val="Corpsdetexte"/>
    <w:uiPriority w:val="9"/>
    <w:qFormat/>
    <w:rsid w:val="00446E3A"/>
    <w:pPr>
      <w:keepNext/>
      <w:keepLines/>
      <w:numPr>
        <w:numId w:val="9"/>
      </w:numPr>
      <w:spacing w:before="480" w:after="0"/>
      <w:outlineLvl w:val="0"/>
    </w:pPr>
    <w:rPr>
      <w:rFonts w:ascii="Suisse Int'l Semi Bold" w:eastAsiaTheme="majorEastAsia" w:hAnsi="Suisse Int'l Semi Bold" w:cs="Suisse Int'l Semi Bold"/>
      <w:b/>
      <w:bCs/>
      <w:color w:val="17365D" w:themeColor="text2" w:themeShade="BF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rsid w:val="00C24811"/>
    <w:pPr>
      <w:keepNext/>
      <w:keepLines/>
      <w:numPr>
        <w:ilvl w:val="1"/>
        <w:numId w:val="9"/>
      </w:numPr>
      <w:spacing w:before="200" w:after="0"/>
      <w:outlineLvl w:val="1"/>
    </w:pPr>
    <w:rPr>
      <w:rFonts w:ascii="Suisse Int'l Semi Bold" w:eastAsiaTheme="majorEastAsia" w:hAnsi="Suisse Int'l Semi Bold" w:cs="Suisse Int'l Semi Bold"/>
      <w:b/>
      <w:bCs/>
      <w:color w:val="17365D" w:themeColor="text2" w:themeShade="BF"/>
      <w:sz w:val="28"/>
      <w:szCs w:val="28"/>
    </w:rPr>
  </w:style>
  <w:style w:type="paragraph" w:styleId="Titre3">
    <w:name w:val="heading 3"/>
    <w:basedOn w:val="Normal"/>
    <w:next w:val="Corpsdetexte"/>
    <w:uiPriority w:val="9"/>
    <w:unhideWhenUsed/>
    <w:qFormat/>
    <w:rsid w:val="0039784C"/>
    <w:pPr>
      <w:keepNext/>
      <w:keepLines/>
      <w:numPr>
        <w:ilvl w:val="2"/>
        <w:numId w:val="9"/>
      </w:numPr>
      <w:spacing w:before="200" w:after="0"/>
      <w:outlineLvl w:val="2"/>
    </w:pPr>
    <w:rPr>
      <w:rFonts w:ascii="Suisse Int'l Semi Bold" w:eastAsiaTheme="majorEastAsia" w:hAnsi="Suisse Int'l Semi Bold" w:cs="Suisse Int'l Semi Bold"/>
      <w:b/>
      <w:bCs/>
      <w:color w:val="17365D" w:themeColor="text2" w:themeShade="BF"/>
    </w:rPr>
  </w:style>
  <w:style w:type="paragraph" w:styleId="Titre4">
    <w:name w:val="heading 4"/>
    <w:basedOn w:val="Normal"/>
    <w:next w:val="Corpsdetexte"/>
    <w:uiPriority w:val="9"/>
    <w:unhideWhenUsed/>
    <w:qFormat/>
    <w:rsid w:val="00DC3984"/>
    <w:pPr>
      <w:keepNext/>
      <w:keepLines/>
      <w:numPr>
        <w:ilvl w:val="3"/>
        <w:numId w:val="9"/>
      </w:numPr>
      <w:spacing w:before="200" w:after="0"/>
      <w:outlineLvl w:val="3"/>
    </w:pPr>
    <w:rPr>
      <w:rFonts w:ascii="Suisse Int'l Semi Bold" w:eastAsiaTheme="majorEastAsia" w:hAnsi="Suisse Int'l Semi Bold" w:cs="Suisse Int'l Semi Bold"/>
      <w:bCs/>
      <w:i/>
      <w:color w:val="AF1062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rsid w:val="00446E3A"/>
    <w:pPr>
      <w:keepNext/>
      <w:keepLines/>
      <w:spacing w:before="480" w:after="240"/>
      <w:jc w:val="center"/>
    </w:pPr>
    <w:rPr>
      <w:rFonts w:ascii="Suisse Int'l Semi Bold" w:eastAsiaTheme="majorEastAsia" w:hAnsi="Suisse Int'l Semi Bold" w:cs="Suisse Int'l Semi Bold"/>
      <w:b/>
      <w:bCs/>
      <w:color w:val="AF1062"/>
      <w:sz w:val="40"/>
      <w:szCs w:val="40"/>
    </w:rPr>
  </w:style>
  <w:style w:type="paragraph" w:styleId="Sous-titre">
    <w:name w:val="Subtitle"/>
    <w:basedOn w:val="Titre"/>
    <w:next w:val="Corpsdetexte"/>
    <w:qFormat/>
    <w:rsid w:val="005A084A"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rsid w:val="006A1D0E"/>
    <w:pPr>
      <w:keepNext/>
      <w:keepLines/>
      <w:jc w:val="center"/>
    </w:pPr>
    <w:rPr>
      <w:rFonts w:ascii="Suisse Int'l Semi Bold" w:hAnsi="Suisse Int'l Semi Bold" w:cs="Suisse Int'l Semi Bold"/>
      <w:color w:val="17365D" w:themeColor="text2" w:themeShade="BF"/>
    </w:rPr>
  </w:style>
  <w:style w:type="paragraph" w:styleId="Date">
    <w:name w:val="Date"/>
    <w:next w:val="Corpsdetexte"/>
    <w:qFormat/>
    <w:rsid w:val="0039784C"/>
    <w:pPr>
      <w:keepNext/>
      <w:keepLines/>
      <w:jc w:val="center"/>
    </w:pPr>
    <w:rPr>
      <w:rFonts w:ascii="Suisse Int'l" w:hAnsi="Suisse Int'l" w:cs="Suisse Int'l"/>
      <w:color w:val="AF1062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before="0"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qFormat/>
    <w:rsid w:val="00E31FD6"/>
    <w:rPr>
      <w:color w:val="AF1062"/>
      <w:u w:val="single"/>
    </w:rPr>
  </w:style>
  <w:style w:type="paragraph" w:styleId="En-ttedetabledesmatires">
    <w:name w:val="TOC Heading"/>
    <w:basedOn w:val="Titre1"/>
    <w:next w:val="Corpsdetexte"/>
    <w:uiPriority w:val="39"/>
    <w:unhideWhenUsed/>
    <w:qFormat/>
    <w:rsid w:val="006A1D0E"/>
    <w:pPr>
      <w:spacing w:before="240" w:line="259" w:lineRule="auto"/>
      <w:outlineLvl w:val="9"/>
    </w:pPr>
    <w:rPr>
      <w:b w:val="0"/>
      <w:bCs w:val="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-tte">
    <w:name w:val="header"/>
    <w:basedOn w:val="Normal"/>
    <w:link w:val="En-tteCar"/>
    <w:rsid w:val="00C24811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C24811"/>
    <w:rPr>
      <w:rFonts w:ascii="Suisse Int'l Book" w:hAnsi="Suisse Int'l Book" w:cs="Suisse Int'l"/>
    </w:rPr>
  </w:style>
  <w:style w:type="paragraph" w:styleId="Pieddepage">
    <w:name w:val="footer"/>
    <w:basedOn w:val="Normal"/>
    <w:link w:val="PieddepageCar"/>
    <w:rsid w:val="00C24811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C24811"/>
    <w:rPr>
      <w:rFonts w:ascii="Suisse Int'l Book" w:hAnsi="Suisse Int'l Book" w:cs="Suisse Int'l"/>
    </w:rPr>
  </w:style>
  <w:style w:type="paragraph" w:customStyle="1" w:styleId="Labeur">
    <w:name w:val="Labeur"/>
    <w:basedOn w:val="Normal"/>
    <w:uiPriority w:val="99"/>
    <w:rsid w:val="00C24811"/>
    <w:pPr>
      <w:suppressAutoHyphens/>
      <w:autoSpaceDE w:val="0"/>
      <w:autoSpaceDN w:val="0"/>
      <w:adjustRightInd w:val="0"/>
      <w:spacing w:before="0" w:after="57" w:line="200" w:lineRule="atLeast"/>
      <w:textAlignment w:val="center"/>
    </w:pPr>
    <w:rPr>
      <w:rFonts w:cs="Suisse Int'l Book"/>
      <w:color w:val="000000"/>
      <w:spacing w:val="-3"/>
      <w:sz w:val="17"/>
      <w:szCs w:val="17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FCF Calculation Drill: From Earnings to Cash Flow</dc:title>
  <dc:creator>Nima Fazeli</dc:creator>
  <cp:keywords/>
  <cp:lastModifiedBy>Nima Fazeli</cp:lastModifiedBy>
  <cp:revision>3</cp:revision>
  <dcterms:created xsi:type="dcterms:W3CDTF">2025-10-20T19:46:00Z</dcterms:created>
  <dcterms:modified xsi:type="dcterms:W3CDTF">2025-10-21T09:28:00Z</dcterms:modified>
</cp:coreProperties>
</file>